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C8CEA9" w14:textId="2468E2C7" w:rsidR="00AD44D7" w:rsidRPr="00BB2605" w:rsidRDefault="003F2F80" w:rsidP="00BB2605">
      <w:pPr>
        <w:spacing w:after="240"/>
        <w:jc w:val="center"/>
        <w:rPr>
          <w:rFonts w:ascii="Arial" w:hAnsi="Arial" w:cs="Arial"/>
          <w:b/>
          <w:sz w:val="36"/>
          <w:szCs w:val="36"/>
        </w:rPr>
      </w:pPr>
      <w:r>
        <w:rPr>
          <w:rFonts w:ascii="Arial" w:hAnsi="Arial" w:cs="Arial"/>
          <w:b/>
          <w:sz w:val="36"/>
          <w:szCs w:val="36"/>
        </w:rPr>
        <w:t>2.4</w:t>
      </w:r>
      <w:r w:rsidR="009325D7" w:rsidRPr="00F83FA5">
        <w:rPr>
          <w:rFonts w:ascii="Arial" w:hAnsi="Arial" w:cs="Arial"/>
          <w:b/>
          <w:sz w:val="36"/>
          <w:szCs w:val="36"/>
        </w:rPr>
        <w:t xml:space="preserve">: </w:t>
      </w:r>
      <w:r w:rsidR="007F77EA" w:rsidRPr="00F83FA5">
        <w:rPr>
          <w:rFonts w:ascii="Arial" w:hAnsi="Arial" w:cs="Arial"/>
          <w:b/>
          <w:sz w:val="36"/>
          <w:szCs w:val="36"/>
        </w:rPr>
        <w:t xml:space="preserve">Mealworms Factsheet </w:t>
      </w:r>
      <w:r w:rsidR="00F83FA5">
        <w:rPr>
          <w:rFonts w:ascii="Arial" w:hAnsi="Arial" w:cs="Arial"/>
          <w:b/>
          <w:sz w:val="36"/>
          <w:szCs w:val="36"/>
        </w:rPr>
        <w:t>Reading</w:t>
      </w:r>
    </w:p>
    <w:p w14:paraId="00C5FC6F" w14:textId="77777777" w:rsidR="00F97A42" w:rsidRDefault="00F97A42" w:rsidP="00F97A42">
      <w:pPr>
        <w:keepNext/>
        <w:spacing w:after="120"/>
        <w:jc w:val="center"/>
      </w:pPr>
      <w:r>
        <w:rPr>
          <w:rFonts w:ascii="Arial" w:hAnsi="Arial" w:cs="Arial"/>
          <w:noProof/>
          <w:sz w:val="22"/>
          <w:szCs w:val="22"/>
        </w:rPr>
        <w:drawing>
          <wp:inline distT="0" distB="0" distL="0" distR="0" wp14:anchorId="2ABD69D4" wp14:editId="0E36286C">
            <wp:extent cx="2746375" cy="1670834"/>
            <wp:effectExtent l="0" t="0" r="0" b="5715"/>
            <wp:docPr id="482" name="Picture 1" descr="Photo of mealworms eating a potato" title="Mealw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Picture 1" descr="Macintosh HD:Users:hannahmiller:Dropbox:Fablevision Stills:MEALWORMS_FINALCOMP (0;04;21;05).tif"/>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6375" cy="1670834"/>
                    </a:xfrm>
                    <a:prstGeom prst="rect">
                      <a:avLst/>
                    </a:prstGeom>
                    <a:noFill/>
                    <a:ln>
                      <a:noFill/>
                    </a:ln>
                  </pic:spPr>
                </pic:pic>
              </a:graphicData>
            </a:graphic>
          </wp:inline>
        </w:drawing>
      </w:r>
    </w:p>
    <w:p w14:paraId="1F9CA2CC" w14:textId="05D36428" w:rsidR="00F97A42" w:rsidRDefault="00F97A42" w:rsidP="00F97A42">
      <w:pPr>
        <w:pStyle w:val="Caption"/>
        <w:jc w:val="center"/>
        <w:rPr>
          <w:rFonts w:ascii="Arial" w:hAnsi="Arial" w:cs="Arial"/>
          <w:sz w:val="22"/>
          <w:szCs w:val="22"/>
        </w:rPr>
      </w:pPr>
      <w:r w:rsidRPr="004C6741">
        <w:t xml:space="preserve">Mealworms Eating Potato by </w:t>
      </w:r>
      <w:proofErr w:type="spellStart"/>
      <w:r w:rsidRPr="004C6741">
        <w:t>FableVision</w:t>
      </w:r>
      <w:proofErr w:type="spellEnd"/>
    </w:p>
    <w:p w14:paraId="3DEC3748" w14:textId="571E2F18" w:rsidR="00AD44D7" w:rsidRPr="00AD44D7" w:rsidRDefault="00AD44D7" w:rsidP="00F97A42">
      <w:pPr>
        <w:spacing w:after="120"/>
        <w:rPr>
          <w:rFonts w:ascii="Arial" w:hAnsi="Arial" w:cs="Arial"/>
          <w:color w:val="000000"/>
          <w:sz w:val="22"/>
          <w:szCs w:val="22"/>
          <w:shd w:val="clear" w:color="auto" w:fill="FFFFFF"/>
        </w:rPr>
      </w:pPr>
      <w:r w:rsidRPr="00AD44D7">
        <w:rPr>
          <w:rFonts w:ascii="Arial" w:hAnsi="Arial" w:cs="Arial"/>
          <w:sz w:val="22"/>
          <w:szCs w:val="22"/>
        </w:rPr>
        <w:t>Mealworms are not actually worms! They are the larval stage of an insect called the darkling beetle (</w:t>
      </w:r>
      <w:r w:rsidRPr="00AD44D7">
        <w:rPr>
          <w:rFonts w:ascii="Arial" w:hAnsi="Arial" w:cs="Arial"/>
          <w:i/>
          <w:sz w:val="22"/>
          <w:szCs w:val="22"/>
        </w:rPr>
        <w:t>Tenebrio molitor)</w:t>
      </w:r>
      <w:r w:rsidRPr="00AD44D7">
        <w:rPr>
          <w:rFonts w:ascii="Arial" w:hAnsi="Arial" w:cs="Arial"/>
          <w:sz w:val="22"/>
          <w:szCs w:val="22"/>
        </w:rPr>
        <w:t>. Even though mealworms look like worms, they have six jointed legs</w:t>
      </w:r>
      <w:r w:rsidR="00982E1A">
        <w:rPr>
          <w:rFonts w:ascii="Arial" w:hAnsi="Arial" w:cs="Arial"/>
          <w:sz w:val="22"/>
          <w:szCs w:val="22"/>
        </w:rPr>
        <w:t xml:space="preserve"> like adult beetles</w:t>
      </w:r>
      <w:r w:rsidRPr="00AD44D7">
        <w:rPr>
          <w:rFonts w:ascii="Arial" w:hAnsi="Arial" w:cs="Arial"/>
          <w:sz w:val="22"/>
          <w:szCs w:val="22"/>
        </w:rPr>
        <w:t xml:space="preserve"> (worms don’t have legs). Mealworm larvae are yellow and have 13 body segments—a head, three thoracic s</w:t>
      </w:r>
      <w:r w:rsidR="00BB2605">
        <w:rPr>
          <w:rFonts w:ascii="Arial" w:hAnsi="Arial" w:cs="Arial"/>
          <w:sz w:val="22"/>
          <w:szCs w:val="22"/>
        </w:rPr>
        <w:t>egments, and nine abdominal segm</w:t>
      </w:r>
      <w:r w:rsidRPr="00AD44D7">
        <w:rPr>
          <w:rFonts w:ascii="Arial" w:hAnsi="Arial" w:cs="Arial"/>
          <w:sz w:val="22"/>
          <w:szCs w:val="22"/>
        </w:rPr>
        <w:t>ents.</w:t>
      </w:r>
    </w:p>
    <w:p w14:paraId="00C8716B" w14:textId="7527079C" w:rsidR="00AD44D7" w:rsidRPr="00BB2605" w:rsidRDefault="00AD44D7" w:rsidP="00F97A42">
      <w:pPr>
        <w:spacing w:after="120"/>
        <w:rPr>
          <w:rFonts w:ascii="Arial" w:hAnsi="Arial" w:cs="Arial"/>
          <w:color w:val="000000"/>
          <w:sz w:val="22"/>
          <w:szCs w:val="22"/>
          <w:shd w:val="clear" w:color="auto" w:fill="FFFFFF"/>
        </w:rPr>
      </w:pPr>
      <w:r w:rsidRPr="00AD44D7">
        <w:rPr>
          <w:rFonts w:ascii="Arial" w:hAnsi="Arial" w:cs="Arial"/>
          <w:color w:val="000000"/>
          <w:sz w:val="22"/>
          <w:szCs w:val="22"/>
          <w:shd w:val="clear" w:color="auto" w:fill="FFFFFF"/>
        </w:rPr>
        <w:t>Mealworms eat decaying leaves, sticks, grasses, young plants, grains, and the waste of other animals. Although they prefer to live in barns and farms where lots of grains are stored, you can also find mealworms in pet stores. This is because mealworms make good food for other animals, like birds and lizards. In the wild, mealworms are also prey to a variety of animals, like the European Robin in the picture</w:t>
      </w:r>
      <w:r w:rsidR="00BB2605">
        <w:rPr>
          <w:rFonts w:ascii="Arial" w:hAnsi="Arial" w:cs="Arial"/>
          <w:color w:val="000000"/>
          <w:sz w:val="22"/>
          <w:szCs w:val="22"/>
          <w:shd w:val="clear" w:color="auto" w:fill="FFFFFF"/>
        </w:rPr>
        <w:t xml:space="preserve"> to the side</w:t>
      </w:r>
      <w:r w:rsidRPr="00AD44D7">
        <w:rPr>
          <w:rFonts w:ascii="Arial" w:hAnsi="Arial" w:cs="Arial"/>
          <w:color w:val="000000"/>
          <w:sz w:val="22"/>
          <w:szCs w:val="22"/>
          <w:shd w:val="clear" w:color="auto" w:fill="FFFFFF"/>
        </w:rPr>
        <w:t xml:space="preserve">. </w:t>
      </w:r>
      <w:r w:rsidR="00BB2605">
        <w:rPr>
          <w:rFonts w:ascii="Arial" w:hAnsi="Arial" w:cs="Arial"/>
          <w:color w:val="000000"/>
          <w:sz w:val="22"/>
          <w:szCs w:val="22"/>
          <w:shd w:val="clear" w:color="auto" w:fill="FFFFFF"/>
        </w:rPr>
        <w:t>Additional predators to the mealworm are</w:t>
      </w:r>
      <w:r w:rsidRPr="00AD44D7">
        <w:rPr>
          <w:rFonts w:ascii="Arial" w:hAnsi="Arial" w:cs="Arial"/>
          <w:color w:val="000000"/>
          <w:sz w:val="22"/>
          <w:szCs w:val="22"/>
          <w:shd w:val="clear" w:color="auto" w:fill="FFFFFF"/>
        </w:rPr>
        <w:t xml:space="preserve"> other insects, birds, rodents, spiders, and lizards.</w:t>
      </w:r>
      <w:r w:rsidR="00F97A42" w:rsidRPr="00F97A42">
        <w:rPr>
          <w:rFonts w:ascii="Arial" w:hAnsi="Arial" w:cs="Arial"/>
          <w:noProof/>
          <w:sz w:val="22"/>
          <w:szCs w:val="22"/>
        </w:rPr>
        <w:t xml:space="preserve"> </w:t>
      </w:r>
    </w:p>
    <w:p w14:paraId="6368C397" w14:textId="77777777" w:rsidR="00F97A42" w:rsidRDefault="00F97A42" w:rsidP="00F97A42">
      <w:pPr>
        <w:keepNext/>
        <w:spacing w:after="120"/>
        <w:jc w:val="center"/>
      </w:pPr>
      <w:r>
        <w:rPr>
          <w:rFonts w:ascii="Arial" w:hAnsi="Arial" w:cs="Arial"/>
          <w:noProof/>
          <w:color w:val="000000"/>
          <w:sz w:val="22"/>
          <w:szCs w:val="22"/>
          <w:shd w:val="clear" w:color="auto" w:fill="FFFFFF"/>
        </w:rPr>
        <w:drawing>
          <wp:inline distT="0" distB="0" distL="0" distR="0" wp14:anchorId="5EFF69F4" wp14:editId="71D8FCC0">
            <wp:extent cx="2016125" cy="1711434"/>
            <wp:effectExtent l="0" t="0" r="3175" b="3175"/>
            <wp:docPr id="483" name="Picture 3" descr="Photo of a robin eating a mealworm" title="Rob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Picture 3" descr="::::::European_Robin_(Erithacus_rubecula)_with_mealworm.jpeg"/>
                    <pic:cNvPicPr>
                      <a:picLocks noChangeAspect="1"/>
                    </pic:cNvPicPr>
                  </pic:nvPicPr>
                  <pic:blipFill>
                    <a:blip r:embed="rId9"/>
                    <a:srcRect/>
                    <a:stretch>
                      <a:fillRect/>
                    </a:stretch>
                  </pic:blipFill>
                  <pic:spPr bwMode="auto">
                    <a:xfrm>
                      <a:off x="0" y="0"/>
                      <a:ext cx="2016125" cy="1711434"/>
                    </a:xfrm>
                    <a:prstGeom prst="rect">
                      <a:avLst/>
                    </a:prstGeom>
                    <a:noFill/>
                    <a:ln w="9525">
                      <a:noFill/>
                      <a:miter lim="800000"/>
                      <a:headEnd/>
                      <a:tailEnd/>
                    </a:ln>
                  </pic:spPr>
                </pic:pic>
              </a:graphicData>
            </a:graphic>
          </wp:inline>
        </w:drawing>
      </w:r>
    </w:p>
    <w:p w14:paraId="5158A249" w14:textId="16101CAA" w:rsidR="00F97A42" w:rsidRDefault="00F97A42" w:rsidP="00F97A42">
      <w:pPr>
        <w:pStyle w:val="Caption"/>
        <w:jc w:val="center"/>
        <w:rPr>
          <w:rFonts w:ascii="Arial" w:hAnsi="Arial" w:cs="Arial"/>
          <w:b w:val="0"/>
          <w:i/>
          <w:sz w:val="28"/>
          <w:szCs w:val="28"/>
        </w:rPr>
      </w:pPr>
      <w:r w:rsidRPr="00D216E2">
        <w:t>Robin Eating Mealworm by Philip Heron (CC BY SA-3.0)</w:t>
      </w:r>
    </w:p>
    <w:p w14:paraId="171EBB09" w14:textId="50569D04" w:rsidR="00BB2605" w:rsidRPr="00BB2605" w:rsidRDefault="00BB2605" w:rsidP="00BB2605">
      <w:pPr>
        <w:spacing w:after="120"/>
        <w:rPr>
          <w:rFonts w:ascii="Arial" w:hAnsi="Arial" w:cs="Arial"/>
          <w:b/>
          <w:i/>
          <w:sz w:val="28"/>
          <w:szCs w:val="28"/>
        </w:rPr>
      </w:pPr>
      <w:r>
        <w:rPr>
          <w:rFonts w:ascii="Arial" w:hAnsi="Arial" w:cs="Arial"/>
          <w:b/>
          <w:i/>
          <w:sz w:val="28"/>
          <w:szCs w:val="28"/>
        </w:rPr>
        <w:t>Mealworm Life Cycle</w:t>
      </w:r>
    </w:p>
    <w:p w14:paraId="1DC209B8" w14:textId="08DEF1DE" w:rsidR="00AD44D7" w:rsidRPr="00AD44D7" w:rsidRDefault="00AD44D7" w:rsidP="00BB2605">
      <w:pPr>
        <w:spacing w:after="120"/>
        <w:ind w:firstLine="720"/>
        <w:rPr>
          <w:rFonts w:ascii="Arial" w:hAnsi="Arial" w:cs="Arial"/>
          <w:sz w:val="22"/>
          <w:szCs w:val="22"/>
        </w:rPr>
      </w:pPr>
      <w:r w:rsidRPr="00AD44D7">
        <w:rPr>
          <w:rFonts w:ascii="Arial" w:hAnsi="Arial" w:cs="Arial"/>
          <w:sz w:val="22"/>
          <w:szCs w:val="22"/>
        </w:rPr>
        <w:t>The mealworm is the larval stage of the mealworm beetle life cycle. The mealworm life cycle is similar to the caterpillar and butterfly life cycle. Mealworms begin as tiny eggs. After a few weeks, the eggs hatch. The creatures that come out of the eggs are called larvae. During the larval stage, mealworms have two goals: eat and grow. They grow so much that they have to molt their outer shell a few times to make space for their extra biomass.</w:t>
      </w:r>
    </w:p>
    <w:p w14:paraId="2F20B840" w14:textId="77777777" w:rsidR="00682877" w:rsidRDefault="00F97A42" w:rsidP="00682877">
      <w:pPr>
        <w:keepNext/>
        <w:spacing w:after="120"/>
        <w:jc w:val="center"/>
      </w:pPr>
      <w:r>
        <w:rPr>
          <w:rFonts w:ascii="Arial" w:hAnsi="Arial" w:cs="Arial"/>
          <w:noProof/>
          <w:sz w:val="22"/>
          <w:szCs w:val="22"/>
        </w:rPr>
        <w:lastRenderedPageBreak/>
        <w:drawing>
          <wp:inline distT="0" distB="0" distL="0" distR="0" wp14:anchorId="55AC8B5D" wp14:editId="6286A345">
            <wp:extent cx="2000250" cy="1529593"/>
            <wp:effectExtent l="0" t="0" r="0" b="0"/>
            <wp:docPr id="484" name="Picture 2" descr="Image of an adult darkling beetle" title="Bee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2" descr="::::::Tenebrio_molitor_01.JPG"/>
                    <pic:cNvPicPr>
                      <a:picLocks noChangeAspect="1"/>
                    </pic:cNvPicPr>
                  </pic:nvPicPr>
                  <pic:blipFill>
                    <a:blip r:embed="rId10"/>
                    <a:srcRect/>
                    <a:stretch>
                      <a:fillRect/>
                    </a:stretch>
                  </pic:blipFill>
                  <pic:spPr bwMode="auto">
                    <a:xfrm>
                      <a:off x="0" y="0"/>
                      <a:ext cx="2004039" cy="1532490"/>
                    </a:xfrm>
                    <a:prstGeom prst="rect">
                      <a:avLst/>
                    </a:prstGeom>
                    <a:noFill/>
                    <a:ln w="9525">
                      <a:noFill/>
                      <a:miter lim="800000"/>
                      <a:headEnd/>
                      <a:tailEnd/>
                    </a:ln>
                  </pic:spPr>
                </pic:pic>
              </a:graphicData>
            </a:graphic>
          </wp:inline>
        </w:drawing>
      </w:r>
    </w:p>
    <w:p w14:paraId="7CED4002" w14:textId="7E1E42B0" w:rsidR="00682877" w:rsidRDefault="00682877" w:rsidP="00682877">
      <w:pPr>
        <w:pStyle w:val="Caption"/>
        <w:jc w:val="center"/>
      </w:pPr>
      <w:r w:rsidRPr="00435005">
        <w:t>Darkling Beetle by Sanja565658 (CC BY SA-3.0)</w:t>
      </w:r>
    </w:p>
    <w:p w14:paraId="48E46179" w14:textId="6B3CF7E7" w:rsidR="00AD44D7" w:rsidRPr="00AD44D7" w:rsidRDefault="00BB2605" w:rsidP="00BB2605">
      <w:pPr>
        <w:spacing w:after="120"/>
        <w:rPr>
          <w:rFonts w:ascii="Arial" w:hAnsi="Arial" w:cs="Arial"/>
          <w:sz w:val="22"/>
          <w:szCs w:val="22"/>
        </w:rPr>
      </w:pPr>
      <w:r>
        <w:rPr>
          <w:rFonts w:ascii="Arial" w:hAnsi="Arial" w:cs="Arial"/>
          <w:sz w:val="22"/>
          <w:szCs w:val="22"/>
        </w:rPr>
        <w:tab/>
      </w:r>
      <w:r w:rsidR="00AD44D7" w:rsidRPr="00AD44D7">
        <w:rPr>
          <w:rFonts w:ascii="Arial" w:hAnsi="Arial" w:cs="Arial"/>
          <w:sz w:val="22"/>
          <w:szCs w:val="22"/>
        </w:rPr>
        <w:t xml:space="preserve">In the third stage, the pupal stage, the mealworm forms a shell around its body. Although it looks fairly inactive during this time, it is </w:t>
      </w:r>
      <w:r>
        <w:rPr>
          <w:rFonts w:ascii="Arial" w:hAnsi="Arial" w:cs="Arial"/>
          <w:sz w:val="22"/>
          <w:szCs w:val="22"/>
        </w:rPr>
        <w:t>changing</w:t>
      </w:r>
      <w:r w:rsidR="00AD44D7" w:rsidRPr="00AD44D7">
        <w:rPr>
          <w:rFonts w:ascii="Arial" w:hAnsi="Arial" w:cs="Arial"/>
          <w:sz w:val="22"/>
          <w:szCs w:val="22"/>
        </w:rPr>
        <w:t>. This transformation, or metamorphos</w:t>
      </w:r>
      <w:bookmarkStart w:id="0" w:name="_GoBack"/>
      <w:bookmarkEnd w:id="0"/>
      <w:r w:rsidR="00AD44D7" w:rsidRPr="00AD44D7">
        <w:rPr>
          <w:rFonts w:ascii="Arial" w:hAnsi="Arial" w:cs="Arial"/>
          <w:sz w:val="22"/>
          <w:szCs w:val="22"/>
        </w:rPr>
        <w:t>is, usually takes a few weeks, but can take up to nine months. At the end of this transformation, the adult darkling</w:t>
      </w:r>
      <w:r>
        <w:rPr>
          <w:rFonts w:ascii="Arial" w:hAnsi="Arial" w:cs="Arial"/>
          <w:sz w:val="22"/>
          <w:szCs w:val="22"/>
        </w:rPr>
        <w:t xml:space="preserve"> beetle emerges from the she</w:t>
      </w:r>
      <w:r w:rsidR="00304CA6">
        <w:rPr>
          <w:rFonts w:ascii="Arial" w:hAnsi="Arial" w:cs="Arial"/>
          <w:sz w:val="22"/>
          <w:szCs w:val="22"/>
        </w:rPr>
        <w:t>l</w:t>
      </w:r>
      <w:r>
        <w:rPr>
          <w:rFonts w:ascii="Arial" w:hAnsi="Arial" w:cs="Arial"/>
          <w:sz w:val="22"/>
          <w:szCs w:val="22"/>
        </w:rPr>
        <w:t>l</w:t>
      </w:r>
      <w:r w:rsidR="00AD44D7" w:rsidRPr="00AD44D7">
        <w:rPr>
          <w:rFonts w:ascii="Arial" w:hAnsi="Arial" w:cs="Arial"/>
          <w:sz w:val="22"/>
          <w:szCs w:val="22"/>
        </w:rPr>
        <w:t xml:space="preserve">. </w:t>
      </w:r>
    </w:p>
    <w:p w14:paraId="555C053A" w14:textId="1CFF3EAC" w:rsidR="00322F28" w:rsidRDefault="00AD44D7" w:rsidP="00F97A42">
      <w:pPr>
        <w:spacing w:after="120"/>
        <w:ind w:firstLine="720"/>
        <w:rPr>
          <w:rFonts w:ascii="Arial" w:hAnsi="Arial" w:cs="Arial"/>
          <w:sz w:val="22"/>
          <w:szCs w:val="22"/>
        </w:rPr>
      </w:pPr>
      <w:r w:rsidRPr="00AD44D7">
        <w:rPr>
          <w:rFonts w:ascii="Arial" w:hAnsi="Arial" w:cs="Arial"/>
          <w:sz w:val="22"/>
          <w:szCs w:val="22"/>
        </w:rPr>
        <w:t xml:space="preserve">The adult darkling beetle lives for a few months. It spends most of its time finding food, eating, hiding from predators, and reproducing. The female beetles lay new eggs, and the life cycle begins again! </w:t>
      </w:r>
    </w:p>
    <w:p w14:paraId="07141997" w14:textId="77777777" w:rsidR="00F97A42" w:rsidRPr="00F97A42" w:rsidRDefault="00F97A42" w:rsidP="00F97A42">
      <w:pPr>
        <w:spacing w:after="120"/>
        <w:ind w:firstLine="720"/>
        <w:rPr>
          <w:rFonts w:ascii="Arial" w:hAnsi="Arial" w:cs="Arial"/>
          <w:sz w:val="16"/>
          <w:szCs w:val="16"/>
        </w:rPr>
      </w:pPr>
    </w:p>
    <w:p w14:paraId="52F0729B" w14:textId="21749ED0" w:rsidR="00BB2605" w:rsidRDefault="00BB2605" w:rsidP="00BB2605">
      <w:pPr>
        <w:spacing w:after="120"/>
        <w:rPr>
          <w:rFonts w:ascii="Arial" w:hAnsi="Arial" w:cs="Arial"/>
          <w:b/>
          <w:i/>
          <w:sz w:val="28"/>
          <w:szCs w:val="28"/>
        </w:rPr>
      </w:pPr>
      <w:r>
        <w:rPr>
          <w:rFonts w:ascii="Arial" w:hAnsi="Arial" w:cs="Arial"/>
          <w:b/>
          <w:i/>
          <w:sz w:val="28"/>
          <w:szCs w:val="28"/>
        </w:rPr>
        <w:t>Mealworm Composition</w:t>
      </w:r>
    </w:p>
    <w:p w14:paraId="6380F03A" w14:textId="705C1180" w:rsidR="00BB47B3" w:rsidRPr="00D9354D" w:rsidRDefault="00D9354D" w:rsidP="00BB2605">
      <w:pPr>
        <w:spacing w:after="120"/>
        <w:rPr>
          <w:rFonts w:ascii="Arial" w:hAnsi="Arial" w:cs="Arial"/>
          <w:i/>
          <w:sz w:val="22"/>
          <w:szCs w:val="22"/>
        </w:rPr>
      </w:pPr>
      <w:r>
        <w:rPr>
          <w:rFonts w:ascii="Arial" w:hAnsi="Arial" w:cs="Arial"/>
          <w:sz w:val="22"/>
          <w:szCs w:val="22"/>
        </w:rPr>
        <w:tab/>
        <w:t xml:space="preserve">Because mealworms are used as a food source, there is nutrition information for mealworms available. </w:t>
      </w:r>
      <w:r w:rsidR="00322F28">
        <w:rPr>
          <w:rFonts w:ascii="Arial" w:hAnsi="Arial" w:cs="Arial"/>
          <w:sz w:val="22"/>
          <w:szCs w:val="22"/>
        </w:rPr>
        <w:t>The</w:t>
      </w:r>
      <w:r>
        <w:rPr>
          <w:rFonts w:ascii="Arial" w:hAnsi="Arial" w:cs="Arial"/>
          <w:sz w:val="22"/>
          <w:szCs w:val="22"/>
        </w:rPr>
        <w:t xml:space="preserve"> food label can be used to determine the molecules that the cells of mealworms are made up of. Look at the food label for dried mealworms </w:t>
      </w:r>
      <w:r w:rsidR="00F97A42">
        <w:rPr>
          <w:rFonts w:ascii="Arial" w:hAnsi="Arial" w:cs="Arial"/>
          <w:sz w:val="22"/>
          <w:szCs w:val="22"/>
        </w:rPr>
        <w:t>below</w:t>
      </w:r>
      <w:r>
        <w:rPr>
          <w:rFonts w:ascii="Arial" w:hAnsi="Arial" w:cs="Arial"/>
          <w:sz w:val="22"/>
          <w:szCs w:val="22"/>
        </w:rPr>
        <w:t xml:space="preserve">. </w:t>
      </w:r>
      <w:r w:rsidRPr="00D9354D">
        <w:rPr>
          <w:rFonts w:ascii="Arial" w:hAnsi="Arial" w:cs="Arial"/>
          <w:i/>
          <w:sz w:val="22"/>
          <w:szCs w:val="22"/>
        </w:rPr>
        <w:t xml:space="preserve">What molecules are mealworms made of? </w:t>
      </w:r>
      <w:r w:rsidR="00BB47B3">
        <w:rPr>
          <w:rFonts w:ascii="Arial" w:hAnsi="Arial" w:cs="Arial"/>
          <w:i/>
          <w:sz w:val="22"/>
          <w:szCs w:val="22"/>
        </w:rPr>
        <w:t>How do mealworms compare to the other food made from other organisms you calculated in Activity 2.2?</w:t>
      </w:r>
    </w:p>
    <w:p w14:paraId="0854A24F" w14:textId="4F263785" w:rsidR="00322F28" w:rsidRDefault="00F97A42" w:rsidP="00F97A42">
      <w:pPr>
        <w:spacing w:after="120"/>
        <w:jc w:val="center"/>
        <w:rPr>
          <w:rFonts w:ascii="Arial" w:hAnsi="Arial" w:cs="Arial"/>
          <w:sz w:val="22"/>
          <w:szCs w:val="22"/>
        </w:rPr>
      </w:pPr>
      <w:r>
        <w:rPr>
          <w:rFonts w:ascii="Arial" w:hAnsi="Arial" w:cs="Arial"/>
          <w:noProof/>
          <w:sz w:val="22"/>
          <w:szCs w:val="22"/>
        </w:rPr>
        <w:drawing>
          <wp:inline distT="0" distB="0" distL="0" distR="0" wp14:anchorId="082CCDB9" wp14:editId="0D29B1C6">
            <wp:extent cx="3362325" cy="2718475"/>
            <wp:effectExtent l="0" t="0" r="0" b="5715"/>
            <wp:docPr id="13" name="Picture 13" descr="On left, a nutritional label for dried mealworms. On the right, a nutritional label for potato." title="Food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3.jpg"/>
                    <pic:cNvPicPr/>
                  </pic:nvPicPr>
                  <pic:blipFill rotWithShape="1">
                    <a:blip r:embed="rId11">
                      <a:extLst>
                        <a:ext uri="{28A0092B-C50C-407E-A947-70E740481C1C}">
                          <a14:useLocalDpi xmlns:a14="http://schemas.microsoft.com/office/drawing/2010/main" val="0"/>
                        </a:ext>
                      </a:extLst>
                    </a:blip>
                    <a:srcRect l="801" t="5769" r="54006" b="45513"/>
                    <a:stretch/>
                  </pic:blipFill>
                  <pic:spPr bwMode="auto">
                    <a:xfrm>
                      <a:off x="0" y="0"/>
                      <a:ext cx="3362325" cy="2718475"/>
                    </a:xfrm>
                    <a:prstGeom prst="rect">
                      <a:avLst/>
                    </a:prstGeom>
                    <a:ln>
                      <a:noFill/>
                    </a:ln>
                    <a:extLst>
                      <a:ext uri="{53640926-AAD7-44D8-BBD7-CCE9431645EC}">
                        <a14:shadowObscured xmlns:a14="http://schemas.microsoft.com/office/drawing/2010/main"/>
                      </a:ext>
                    </a:extLst>
                  </pic:spPr>
                </pic:pic>
              </a:graphicData>
            </a:graphic>
          </wp:inline>
        </w:drawing>
      </w:r>
    </w:p>
    <w:p w14:paraId="004FC63D" w14:textId="4525EF18" w:rsidR="00BB2605" w:rsidRDefault="00BB47B3" w:rsidP="00BB2605">
      <w:pPr>
        <w:spacing w:after="120"/>
        <w:rPr>
          <w:rFonts w:ascii="Arial" w:hAnsi="Arial" w:cs="Arial"/>
          <w:i/>
          <w:sz w:val="22"/>
          <w:szCs w:val="22"/>
        </w:rPr>
      </w:pPr>
      <w:r>
        <w:rPr>
          <w:rFonts w:ascii="Arial" w:hAnsi="Arial" w:cs="Arial"/>
          <w:sz w:val="22"/>
          <w:szCs w:val="22"/>
        </w:rPr>
        <w:t>As you read above, mealworms eat plant parts. In the</w:t>
      </w:r>
      <w:r w:rsidR="00593696">
        <w:rPr>
          <w:rFonts w:ascii="Arial" w:hAnsi="Arial" w:cs="Arial"/>
          <w:sz w:val="22"/>
          <w:szCs w:val="22"/>
        </w:rPr>
        <w:t xml:space="preserve"> investigation in the</w:t>
      </w:r>
      <w:r>
        <w:rPr>
          <w:rFonts w:ascii="Arial" w:hAnsi="Arial" w:cs="Arial"/>
          <w:sz w:val="22"/>
          <w:szCs w:val="22"/>
        </w:rPr>
        <w:t xml:space="preserve"> next lesson, you will </w:t>
      </w:r>
      <w:r w:rsidR="002348AC">
        <w:rPr>
          <w:rFonts w:ascii="Arial" w:hAnsi="Arial" w:cs="Arial"/>
          <w:sz w:val="22"/>
          <w:szCs w:val="22"/>
        </w:rPr>
        <w:t xml:space="preserve">see </w:t>
      </w:r>
      <w:r w:rsidR="00593696">
        <w:rPr>
          <w:rFonts w:ascii="Arial" w:hAnsi="Arial" w:cs="Arial"/>
          <w:sz w:val="22"/>
          <w:szCs w:val="22"/>
        </w:rPr>
        <w:t>mealworms</w:t>
      </w:r>
      <w:r w:rsidR="002348AC">
        <w:rPr>
          <w:rFonts w:ascii="Arial" w:hAnsi="Arial" w:cs="Arial"/>
          <w:sz w:val="22"/>
          <w:szCs w:val="22"/>
        </w:rPr>
        <w:t xml:space="preserve"> eat</w:t>
      </w:r>
      <w:r w:rsidR="00593696">
        <w:rPr>
          <w:rFonts w:ascii="Arial" w:hAnsi="Arial" w:cs="Arial"/>
          <w:sz w:val="22"/>
          <w:szCs w:val="22"/>
        </w:rPr>
        <w:t xml:space="preserve"> potatoes. Look at the food label for </w:t>
      </w:r>
      <w:r w:rsidR="00322F28">
        <w:rPr>
          <w:rFonts w:ascii="Arial" w:hAnsi="Arial" w:cs="Arial"/>
          <w:sz w:val="22"/>
          <w:szCs w:val="22"/>
        </w:rPr>
        <w:t>a potato</w:t>
      </w:r>
      <w:r w:rsidR="00593696">
        <w:rPr>
          <w:rFonts w:ascii="Arial" w:hAnsi="Arial" w:cs="Arial"/>
          <w:sz w:val="22"/>
          <w:szCs w:val="22"/>
        </w:rPr>
        <w:t xml:space="preserve"> </w:t>
      </w:r>
      <w:r w:rsidR="00682877">
        <w:rPr>
          <w:rFonts w:ascii="Arial" w:hAnsi="Arial" w:cs="Arial"/>
          <w:sz w:val="22"/>
          <w:szCs w:val="22"/>
        </w:rPr>
        <w:t>above</w:t>
      </w:r>
      <w:r w:rsidR="00593696">
        <w:rPr>
          <w:rFonts w:ascii="Arial" w:hAnsi="Arial" w:cs="Arial"/>
          <w:sz w:val="22"/>
          <w:szCs w:val="22"/>
        </w:rPr>
        <w:t xml:space="preserve">. </w:t>
      </w:r>
      <w:r w:rsidR="00593696">
        <w:rPr>
          <w:rFonts w:ascii="Arial" w:hAnsi="Arial" w:cs="Arial"/>
          <w:i/>
          <w:sz w:val="22"/>
          <w:szCs w:val="22"/>
        </w:rPr>
        <w:t>What molecules are potatoes made of? How does the mealworms' food compare to what the mealworms' cells are made of?</w:t>
      </w:r>
      <w:r w:rsidR="00322F28">
        <w:rPr>
          <w:rFonts w:ascii="Arial" w:hAnsi="Arial" w:cs="Arial"/>
          <w:i/>
          <w:sz w:val="22"/>
          <w:szCs w:val="22"/>
        </w:rPr>
        <w:t xml:space="preserve"> What do you wonder based on this comparison?</w:t>
      </w:r>
    </w:p>
    <w:p w14:paraId="53A2051C" w14:textId="6C020FA3" w:rsidR="00593696" w:rsidRPr="00593696" w:rsidRDefault="00593696" w:rsidP="00322F28">
      <w:pPr>
        <w:spacing w:after="120"/>
        <w:jc w:val="center"/>
        <w:rPr>
          <w:rFonts w:ascii="Arial" w:hAnsi="Arial" w:cs="Arial"/>
          <w:i/>
          <w:sz w:val="22"/>
          <w:szCs w:val="22"/>
        </w:rPr>
      </w:pPr>
    </w:p>
    <w:sectPr w:rsidR="00593696" w:rsidRPr="00593696" w:rsidSect="002C0791">
      <w:footerReference w:type="default" r:id="rId12"/>
      <w:footerReference w:type="first" r:id="rId13"/>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77214D" w14:textId="77777777" w:rsidR="004A1ABC" w:rsidRDefault="004A1ABC" w:rsidP="0056725A">
      <w:r>
        <w:separator/>
      </w:r>
    </w:p>
  </w:endnote>
  <w:endnote w:type="continuationSeparator" w:id="0">
    <w:p w14:paraId="5736048C" w14:textId="77777777" w:rsidR="004A1ABC" w:rsidRDefault="004A1ABC" w:rsidP="00567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New York">
    <w:altName w:val="Times New Roman"/>
    <w:panose1 w:val="020B0604020202020204"/>
    <w:charset w:val="00"/>
    <w:family w:val="roman"/>
    <w:notTrueType/>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0F529" w14:textId="2D990297" w:rsidR="004B76A1" w:rsidRPr="003B4855" w:rsidRDefault="004B76A1" w:rsidP="004B76A1">
    <w:pPr>
      <w:pStyle w:val="Footer"/>
      <w:jc w:val="right"/>
      <w:rPr>
        <w:rFonts w:ascii="Arial" w:hAnsi="Arial" w:cs="Arial"/>
        <w:i/>
        <w:color w:val="FF0000"/>
        <w:sz w:val="16"/>
        <w:szCs w:val="16"/>
      </w:rPr>
    </w:pPr>
    <w:r w:rsidRPr="003B4855">
      <w:rPr>
        <w:rFonts w:ascii="Arial" w:hAnsi="Arial" w:cs="Arial"/>
        <w:i/>
        <w:sz w:val="16"/>
        <w:szCs w:val="16"/>
      </w:rPr>
      <w:t xml:space="preserve">Animals Unit, Activity </w:t>
    </w:r>
    <w:r>
      <w:rPr>
        <w:rFonts w:ascii="Arial" w:hAnsi="Arial" w:cs="Arial"/>
        <w:i/>
        <w:sz w:val="16"/>
        <w:szCs w:val="16"/>
      </w:rPr>
      <w:t>2.4</w:t>
    </w:r>
  </w:p>
  <w:p w14:paraId="28AB2205" w14:textId="120170E4" w:rsidR="004B76A1" w:rsidRPr="004B76A1" w:rsidRDefault="004B76A1" w:rsidP="004B76A1">
    <w:pPr>
      <w:pStyle w:val="Footer"/>
      <w:jc w:val="right"/>
      <w:rPr>
        <w:rFonts w:ascii="Arial" w:hAnsi="Arial" w:cs="Arial"/>
        <w:color w:val="000000" w:themeColor="text1"/>
        <w:sz w:val="16"/>
        <w:szCs w:val="16"/>
      </w:rPr>
    </w:pPr>
    <w:r w:rsidRPr="003B4855">
      <w:rPr>
        <w:rFonts w:ascii="Arial" w:hAnsi="Arial" w:cs="Arial"/>
        <w:color w:val="000000" w:themeColor="text1"/>
        <w:sz w:val="16"/>
        <w:szCs w:val="16"/>
      </w:rPr>
      <w:fldChar w:fldCharType="begin"/>
    </w:r>
    <w:r w:rsidRPr="003B4855">
      <w:rPr>
        <w:rFonts w:ascii="Arial" w:hAnsi="Arial" w:cs="Arial"/>
        <w:color w:val="000000" w:themeColor="text1"/>
        <w:sz w:val="16"/>
        <w:szCs w:val="16"/>
      </w:rPr>
      <w:instrText xml:space="preserve"> PAGE  \* MERGEFORMAT </w:instrText>
    </w:r>
    <w:r w:rsidRPr="003B4855">
      <w:rPr>
        <w:rFonts w:ascii="Arial" w:hAnsi="Arial" w:cs="Arial"/>
        <w:color w:val="000000" w:themeColor="text1"/>
        <w:sz w:val="16"/>
        <w:szCs w:val="16"/>
      </w:rPr>
      <w:fldChar w:fldCharType="separate"/>
    </w:r>
    <w:r w:rsidR="00682877">
      <w:rPr>
        <w:rFonts w:ascii="Arial" w:hAnsi="Arial" w:cs="Arial"/>
        <w:noProof/>
        <w:color w:val="000000" w:themeColor="text1"/>
        <w:sz w:val="16"/>
        <w:szCs w:val="16"/>
      </w:rPr>
      <w:t>2</w:t>
    </w:r>
    <w:r w:rsidRPr="003B4855">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3662A" w14:textId="0BB585B8" w:rsidR="00867AE8" w:rsidRPr="00867AE8" w:rsidRDefault="00867AE8" w:rsidP="00867AE8">
    <w:pPr>
      <w:pStyle w:val="Footer"/>
      <w:jc w:val="right"/>
      <w:rPr>
        <w:rFonts w:ascii="Arial" w:hAnsi="Arial" w:cs="Arial"/>
        <w:i/>
        <w:color w:val="000000" w:themeColor="text1"/>
        <w:sz w:val="16"/>
        <w:szCs w:val="16"/>
      </w:rPr>
    </w:pPr>
    <w:r w:rsidRPr="00867AE8">
      <w:rPr>
        <w:rFonts w:ascii="Arial" w:hAnsi="Arial" w:cs="Arial"/>
        <w:i/>
        <w:noProof/>
        <w:color w:val="000000" w:themeColor="text1"/>
      </w:rPr>
      <w:drawing>
        <wp:anchor distT="0" distB="0" distL="114300" distR="114300" simplePos="0" relativeHeight="251659264" behindDoc="0" locked="0" layoutInCell="1" allowOverlap="1" wp14:anchorId="1A9A0264" wp14:editId="215A7053">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867AE8">
      <w:rPr>
        <w:rFonts w:ascii="Arial" w:hAnsi="Arial" w:cs="Arial"/>
        <w:i/>
        <w:color w:val="000000" w:themeColor="text1"/>
        <w:sz w:val="16"/>
        <w:szCs w:val="16"/>
      </w:rPr>
      <w:t xml:space="preserve"> Animals Unit, Activity 2.</w:t>
    </w:r>
    <w:r w:rsidRPr="00867AE8">
      <w:rPr>
        <w:rFonts w:ascii="Arial" w:hAnsi="Arial" w:cs="Arial"/>
        <w:i/>
        <w:color w:val="000000" w:themeColor="text1"/>
        <w:sz w:val="16"/>
        <w:szCs w:val="16"/>
      </w:rPr>
      <w:t>4</w:t>
    </w:r>
  </w:p>
  <w:p w14:paraId="5C1308B0" w14:textId="6458118F" w:rsidR="00867AE8" w:rsidRPr="00867AE8" w:rsidRDefault="00867AE8" w:rsidP="00867AE8">
    <w:pPr>
      <w:pStyle w:val="Footer"/>
      <w:jc w:val="right"/>
      <w:rPr>
        <w:rFonts w:ascii="Arial" w:hAnsi="Arial" w:cs="Arial"/>
        <w:i/>
        <w:color w:val="000000" w:themeColor="text1"/>
        <w:sz w:val="16"/>
        <w:szCs w:val="16"/>
      </w:rPr>
    </w:pPr>
    <w:r w:rsidRPr="00867AE8">
      <w:rPr>
        <w:rFonts w:ascii="Arial" w:hAnsi="Arial" w:cs="Arial"/>
        <w:i/>
        <w:color w:val="000000" w:themeColor="text1"/>
        <w:sz w:val="16"/>
        <w:szCs w:val="16"/>
      </w:rPr>
      <w:t>Carbon: Transformations in Matter and Energy 201</w:t>
    </w:r>
    <w:r w:rsidRPr="00867AE8">
      <w:rPr>
        <w:rFonts w:ascii="Arial" w:hAnsi="Arial" w:cs="Arial"/>
        <w:i/>
        <w:color w:val="000000" w:themeColor="text1"/>
        <w:sz w:val="16"/>
        <w:szCs w:val="16"/>
      </w:rPr>
      <w:t>9</w:t>
    </w:r>
  </w:p>
  <w:p w14:paraId="02DFCBF1" w14:textId="7687ED93" w:rsidR="00605CED" w:rsidRPr="00867AE8" w:rsidRDefault="00867AE8" w:rsidP="00867AE8">
    <w:pPr>
      <w:pStyle w:val="Footer"/>
      <w:tabs>
        <w:tab w:val="clear" w:pos="4320"/>
        <w:tab w:val="clear" w:pos="8640"/>
        <w:tab w:val="left" w:pos="8160"/>
      </w:tabs>
      <w:jc w:val="right"/>
      <w:rPr>
        <w:rFonts w:ascii="Arial" w:hAnsi="Arial" w:cs="Arial"/>
        <w:color w:val="000000" w:themeColor="text1"/>
      </w:rPr>
    </w:pPr>
    <w:r w:rsidRPr="00867AE8">
      <w:rPr>
        <w:rFonts w:ascii="Arial" w:hAnsi="Arial" w:cs="Arial"/>
        <w:i/>
        <w:color w:val="000000" w:themeColor="text1"/>
        <w:sz w:val="16"/>
        <w:szCs w:val="16"/>
      </w:rPr>
      <w:t>Michigan State Universit</w:t>
    </w:r>
    <w:r w:rsidRPr="00867AE8">
      <w:rPr>
        <w:rFonts w:ascii="Arial" w:hAnsi="Arial" w:cs="Arial"/>
        <w:i/>
        <w:color w:val="000000" w:themeColor="text1"/>
        <w:sz w:val="16"/>
        <w:szCs w:val="16"/>
      </w:rPr>
      <w: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EC41B" w14:textId="77777777" w:rsidR="004A1ABC" w:rsidRDefault="004A1ABC" w:rsidP="0056725A">
      <w:r>
        <w:separator/>
      </w:r>
    </w:p>
  </w:footnote>
  <w:footnote w:type="continuationSeparator" w:id="0">
    <w:p w14:paraId="2CCD4DB4" w14:textId="77777777" w:rsidR="004A1ABC" w:rsidRDefault="004A1ABC" w:rsidP="005672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A5E"/>
    <w:multiLevelType w:val="hybridMultilevel"/>
    <w:tmpl w:val="6CB85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42784601"/>
    <w:multiLevelType w:val="hybridMultilevel"/>
    <w:tmpl w:val="D716F7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D6B3B"/>
    <w:rsid w:val="000B4B02"/>
    <w:rsid w:val="00124F5D"/>
    <w:rsid w:val="00131A8A"/>
    <w:rsid w:val="001710CB"/>
    <w:rsid w:val="001906F0"/>
    <w:rsid w:val="001922C6"/>
    <w:rsid w:val="0023015B"/>
    <w:rsid w:val="00232AE0"/>
    <w:rsid w:val="00232B65"/>
    <w:rsid w:val="002348AC"/>
    <w:rsid w:val="002A421B"/>
    <w:rsid w:val="002C0791"/>
    <w:rsid w:val="002D760C"/>
    <w:rsid w:val="00304CA6"/>
    <w:rsid w:val="00310A08"/>
    <w:rsid w:val="00322F28"/>
    <w:rsid w:val="00391232"/>
    <w:rsid w:val="0039771F"/>
    <w:rsid w:val="003F2F80"/>
    <w:rsid w:val="00405AB8"/>
    <w:rsid w:val="00413D89"/>
    <w:rsid w:val="004356CF"/>
    <w:rsid w:val="004A1ABC"/>
    <w:rsid w:val="004B76A1"/>
    <w:rsid w:val="004D6829"/>
    <w:rsid w:val="00550F6A"/>
    <w:rsid w:val="0056725A"/>
    <w:rsid w:val="00581C16"/>
    <w:rsid w:val="00593696"/>
    <w:rsid w:val="005D465B"/>
    <w:rsid w:val="00605CED"/>
    <w:rsid w:val="00630C1A"/>
    <w:rsid w:val="006772B4"/>
    <w:rsid w:val="00682877"/>
    <w:rsid w:val="00694979"/>
    <w:rsid w:val="006B1288"/>
    <w:rsid w:val="006D5420"/>
    <w:rsid w:val="0075339D"/>
    <w:rsid w:val="007E0C7D"/>
    <w:rsid w:val="007F77EA"/>
    <w:rsid w:val="008154F2"/>
    <w:rsid w:val="00864454"/>
    <w:rsid w:val="00867AE8"/>
    <w:rsid w:val="008746BD"/>
    <w:rsid w:val="008A0EA2"/>
    <w:rsid w:val="009325D7"/>
    <w:rsid w:val="00954DD9"/>
    <w:rsid w:val="00956CC3"/>
    <w:rsid w:val="00957FA3"/>
    <w:rsid w:val="00976205"/>
    <w:rsid w:val="00982E1A"/>
    <w:rsid w:val="00990C38"/>
    <w:rsid w:val="009A7428"/>
    <w:rsid w:val="00A34C25"/>
    <w:rsid w:val="00A3563D"/>
    <w:rsid w:val="00A61053"/>
    <w:rsid w:val="00A712DE"/>
    <w:rsid w:val="00AC434B"/>
    <w:rsid w:val="00AD44D7"/>
    <w:rsid w:val="00B61170"/>
    <w:rsid w:val="00B776CE"/>
    <w:rsid w:val="00BB2605"/>
    <w:rsid w:val="00BB47B3"/>
    <w:rsid w:val="00C27633"/>
    <w:rsid w:val="00C45AAF"/>
    <w:rsid w:val="00CE6EA5"/>
    <w:rsid w:val="00D4685F"/>
    <w:rsid w:val="00D5043C"/>
    <w:rsid w:val="00D71ADB"/>
    <w:rsid w:val="00D9354D"/>
    <w:rsid w:val="00D94578"/>
    <w:rsid w:val="00DA230B"/>
    <w:rsid w:val="00DB2FC1"/>
    <w:rsid w:val="00F1372B"/>
    <w:rsid w:val="00F5593C"/>
    <w:rsid w:val="00F83FA5"/>
    <w:rsid w:val="00F97A42"/>
    <w:rsid w:val="00FD6B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00CB888"/>
  <w14:defaultImageDpi w14:val="300"/>
  <w15:docId w15:val="{16619B4A-091D-1148-B7BF-A41936056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725A"/>
    <w:pPr>
      <w:tabs>
        <w:tab w:val="center" w:pos="4320"/>
        <w:tab w:val="right" w:pos="8640"/>
      </w:tabs>
    </w:pPr>
  </w:style>
  <w:style w:type="character" w:customStyle="1" w:styleId="HeaderChar">
    <w:name w:val="Header Char"/>
    <w:basedOn w:val="DefaultParagraphFont"/>
    <w:link w:val="Header"/>
    <w:uiPriority w:val="99"/>
    <w:rsid w:val="0056725A"/>
  </w:style>
  <w:style w:type="paragraph" w:styleId="Footer">
    <w:name w:val="footer"/>
    <w:basedOn w:val="Normal"/>
    <w:link w:val="FooterChar"/>
    <w:unhideWhenUsed/>
    <w:rsid w:val="0056725A"/>
    <w:pPr>
      <w:tabs>
        <w:tab w:val="center" w:pos="4320"/>
        <w:tab w:val="right" w:pos="8640"/>
      </w:tabs>
    </w:pPr>
  </w:style>
  <w:style w:type="character" w:customStyle="1" w:styleId="FooterChar">
    <w:name w:val="Footer Char"/>
    <w:basedOn w:val="DefaultParagraphFont"/>
    <w:link w:val="Footer"/>
    <w:rsid w:val="0056725A"/>
  </w:style>
  <w:style w:type="table" w:styleId="TableGrid">
    <w:name w:val="Table Grid"/>
    <w:basedOn w:val="TableNormal"/>
    <w:uiPriority w:val="59"/>
    <w:rsid w:val="0056725A"/>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E0C7D"/>
    <w:pPr>
      <w:ind w:left="720"/>
      <w:contextualSpacing/>
    </w:pPr>
  </w:style>
  <w:style w:type="character" w:styleId="PageNumber">
    <w:name w:val="page number"/>
    <w:basedOn w:val="DefaultParagraphFont"/>
    <w:uiPriority w:val="99"/>
    <w:semiHidden/>
    <w:unhideWhenUsed/>
    <w:rsid w:val="00D94578"/>
  </w:style>
  <w:style w:type="paragraph" w:styleId="Caption">
    <w:name w:val="caption"/>
    <w:basedOn w:val="Normal"/>
    <w:next w:val="Normal"/>
    <w:uiPriority w:val="35"/>
    <w:unhideWhenUsed/>
    <w:qFormat/>
    <w:rsid w:val="00AD44D7"/>
    <w:pPr>
      <w:spacing w:after="200"/>
    </w:pPr>
    <w:rPr>
      <w:rFonts w:ascii="Helvetica Neue" w:eastAsia="Times New Roman" w:hAnsi="Helvetica Neue" w:cs="Times New Roman"/>
      <w:b/>
      <w:bCs/>
      <w:color w:val="4F81BD" w:themeColor="accent1"/>
      <w:sz w:val="18"/>
      <w:szCs w:val="18"/>
    </w:rPr>
  </w:style>
  <w:style w:type="character" w:styleId="Hyperlink">
    <w:name w:val="Hyperlink"/>
    <w:basedOn w:val="DefaultParagraphFont"/>
    <w:uiPriority w:val="99"/>
    <w:unhideWhenUsed/>
    <w:rsid w:val="00F83FA5"/>
    <w:rPr>
      <w:color w:val="0000FF" w:themeColor="hyperlink"/>
      <w:u w:val="single"/>
    </w:rPr>
  </w:style>
  <w:style w:type="character" w:styleId="FollowedHyperlink">
    <w:name w:val="FollowedHyperlink"/>
    <w:basedOn w:val="DefaultParagraphFont"/>
    <w:uiPriority w:val="99"/>
    <w:semiHidden/>
    <w:unhideWhenUsed/>
    <w:rsid w:val="00AC434B"/>
    <w:rPr>
      <w:color w:val="800080" w:themeColor="followedHyperlink"/>
      <w:u w:val="single"/>
    </w:rPr>
  </w:style>
  <w:style w:type="paragraph" w:styleId="BalloonText">
    <w:name w:val="Balloon Text"/>
    <w:basedOn w:val="Normal"/>
    <w:link w:val="BalloonTextChar"/>
    <w:uiPriority w:val="99"/>
    <w:semiHidden/>
    <w:unhideWhenUsed/>
    <w:rsid w:val="00982E1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82E1A"/>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8BCDE-389D-0B44-A330-F3F1D4983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2</Pages>
  <Words>416</Words>
  <Characters>2374</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2785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Miller</dc:creator>
  <cp:keywords/>
  <dc:description/>
  <cp:lastModifiedBy>Tompkins, Elizabeth</cp:lastModifiedBy>
  <cp:revision>12</cp:revision>
  <dcterms:created xsi:type="dcterms:W3CDTF">2017-08-31T15:26:00Z</dcterms:created>
  <dcterms:modified xsi:type="dcterms:W3CDTF">2019-10-06T18:10:00Z</dcterms:modified>
  <cp:category/>
</cp:coreProperties>
</file>